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331.2" w:lineRule="auto"/>
        <w:rPr>
          <w:highlight w:val="white"/>
        </w:rPr>
      </w:pPr>
      <w:r w:rsidDel="00000000" w:rsidR="00000000" w:rsidRPr="00000000">
        <w:rPr>
          <w:highlight w:val="white"/>
          <w:rtl w:val="0"/>
        </w:rPr>
        <w:t xml:space="preserve">Dear Parents,</w:t>
      </w:r>
    </w:p>
    <w:p w:rsidR="00000000" w:rsidDel="00000000" w:rsidP="00000000" w:rsidRDefault="00000000" w:rsidRPr="00000000" w14:paraId="00000002">
      <w:pPr>
        <w:spacing w:after="200" w:before="200" w:line="331.2" w:lineRule="auto"/>
        <w:rPr>
          <w:highlight w:val="white"/>
        </w:rPr>
      </w:pPr>
      <w:r w:rsidDel="00000000" w:rsidR="00000000" w:rsidRPr="00000000">
        <w:rPr>
          <w:highlight w:val="white"/>
          <w:rtl w:val="0"/>
        </w:rPr>
        <w:t xml:space="preserve">Your Input Is Valuable! Each year we seek your input on how parents, the entire school staff, and students will share the responsibility for improved student academic achievement through the development of the School-Parent Compact.  The compact is a written commitment that helps bridge the learning connection between school and home. </w:t>
      </w:r>
    </w:p>
    <w:p w:rsidR="00000000" w:rsidDel="00000000" w:rsidP="00000000" w:rsidRDefault="00000000" w:rsidRPr="00000000" w14:paraId="00000003">
      <w:pPr>
        <w:spacing w:after="200" w:before="200" w:line="331.2" w:lineRule="auto"/>
        <w:rPr>
          <w:highlight w:val="white"/>
        </w:rPr>
      </w:pPr>
      <w:r w:rsidDel="00000000" w:rsidR="00000000" w:rsidRPr="00000000">
        <w:rPr>
          <w:highlight w:val="white"/>
          <w:rtl w:val="0"/>
        </w:rPr>
        <w:t xml:space="preserve">We also seek your input on how we can establish the expectations for family engagement and strengthen student academic achievement through the development of the Parent and Family Engagement Policy.  The policy describes the different ways that the school will support family engagement and how parents can help plan and participate in activities and events to promote student learning at school and at home. </w:t>
      </w:r>
    </w:p>
    <w:p w:rsidR="00000000" w:rsidDel="00000000" w:rsidP="00000000" w:rsidRDefault="00000000" w:rsidRPr="00000000" w14:paraId="00000004">
      <w:pPr>
        <w:spacing w:after="200" w:before="200" w:line="331.2" w:lineRule="auto"/>
        <w:rPr>
          <w:color w:val="1155cc"/>
          <w:highlight w:val="white"/>
          <w:u w:val="single"/>
        </w:rPr>
      </w:pPr>
      <w:r w:rsidDel="00000000" w:rsidR="00000000" w:rsidRPr="00000000">
        <w:rPr>
          <w:highlight w:val="white"/>
          <w:rtl w:val="0"/>
        </w:rPr>
        <w:t xml:space="preserve">Please visit Jackson Elementary School website:</w:t>
      </w:r>
      <w:hyperlink r:id="rId6">
        <w:r w:rsidDel="00000000" w:rsidR="00000000" w:rsidRPr="00000000">
          <w:rPr>
            <w:highlight w:val="white"/>
            <w:rtl w:val="0"/>
          </w:rPr>
          <w:t xml:space="preserve"> </w:t>
        </w:r>
      </w:hyperlink>
      <w:hyperlink r:id="rId7">
        <w:r w:rsidDel="00000000" w:rsidR="00000000" w:rsidRPr="00000000">
          <w:rPr>
            <w:color w:val="1155cc"/>
            <w:highlight w:val="white"/>
            <w:u w:val="single"/>
            <w:rtl w:val="0"/>
          </w:rPr>
          <w:t xml:space="preserve">https://www.bcssk12.org/site/Default.aspx?PageID=1858</w:t>
        </w:r>
      </w:hyperlink>
      <w:r w:rsidDel="00000000" w:rsidR="00000000" w:rsidRPr="00000000">
        <w:rPr>
          <w:rtl w:val="0"/>
        </w:rPr>
      </w:r>
    </w:p>
    <w:p w:rsidR="00000000" w:rsidDel="00000000" w:rsidP="00000000" w:rsidRDefault="00000000" w:rsidRPr="00000000" w14:paraId="00000005">
      <w:pPr>
        <w:spacing w:after="200" w:before="200" w:line="331.2" w:lineRule="auto"/>
        <w:rPr>
          <w:highlight w:val="white"/>
        </w:rPr>
      </w:pPr>
      <w:r w:rsidDel="00000000" w:rsidR="00000000" w:rsidRPr="00000000">
        <w:rPr>
          <w:highlight w:val="white"/>
          <w:rtl w:val="0"/>
        </w:rPr>
        <w:t xml:space="preserve">to view the 2020-2021 School-Parent Compact and School and District Parent and Family Engagement Policy.    </w:t>
      </w:r>
    </w:p>
    <w:p w:rsidR="00000000" w:rsidDel="00000000" w:rsidP="00000000" w:rsidRDefault="00000000" w:rsidRPr="00000000" w14:paraId="00000006">
      <w:pPr>
        <w:spacing w:after="200" w:before="200" w:line="331.2" w:lineRule="auto"/>
        <w:rPr>
          <w:highlight w:val="white"/>
        </w:rPr>
      </w:pPr>
      <w:r w:rsidDel="00000000" w:rsidR="00000000" w:rsidRPr="00000000">
        <w:rPr>
          <w:highlight w:val="white"/>
          <w:rtl w:val="0"/>
        </w:rPr>
        <w:t xml:space="preserve">You may provide your feedback at</w:t>
      </w:r>
      <w:hyperlink r:id="rId8">
        <w:r w:rsidDel="00000000" w:rsidR="00000000" w:rsidRPr="00000000">
          <w:rPr>
            <w:highlight w:val="white"/>
            <w:rtl w:val="0"/>
          </w:rPr>
          <w:t xml:space="preserve"> </w:t>
        </w:r>
      </w:hyperlink>
      <w:hyperlink r:id="rId9">
        <w:r w:rsidDel="00000000" w:rsidR="00000000" w:rsidRPr="00000000">
          <w:rPr>
            <w:color w:val="1155cc"/>
            <w:highlight w:val="white"/>
            <w:u w:val="single"/>
            <w:rtl w:val="0"/>
          </w:rPr>
          <w:t xml:space="preserve">https://forms.gle/WXGTmAQXDkM32HZq9</w:t>
        </w:r>
      </w:hyperlink>
      <w:r w:rsidDel="00000000" w:rsidR="00000000" w:rsidRPr="00000000">
        <w:rPr>
          <w:highlight w:val="white"/>
          <w:rtl w:val="0"/>
        </w:rPr>
        <w:t xml:space="preserve">  </w:t>
      </w:r>
    </w:p>
    <w:p w:rsidR="00000000" w:rsidDel="00000000" w:rsidP="00000000" w:rsidRDefault="00000000" w:rsidRPr="00000000" w14:paraId="00000007">
      <w:pPr>
        <w:rPr>
          <w:color w:val="888888"/>
          <w:highlight w:val="white"/>
        </w:rPr>
      </w:pPr>
      <w:r w:rsidDel="00000000" w:rsidR="00000000" w:rsidRPr="00000000">
        <w:rPr>
          <w:rtl w:val="0"/>
        </w:rPr>
      </w:r>
    </w:p>
    <w:p w:rsidR="00000000" w:rsidDel="00000000" w:rsidP="00000000" w:rsidRDefault="00000000" w:rsidRPr="00000000" w14:paraId="00000008">
      <w:pPr>
        <w:rPr>
          <w:color w:val="888888"/>
          <w:highlight w:val="white"/>
        </w:rPr>
      </w:pPr>
      <w:r w:rsidDel="00000000" w:rsidR="00000000" w:rsidRPr="00000000">
        <w:rPr>
          <w:rtl w:val="0"/>
        </w:rPr>
      </w:r>
    </w:p>
    <w:p w:rsidR="00000000" w:rsidDel="00000000" w:rsidP="00000000" w:rsidRDefault="00000000" w:rsidRPr="00000000" w14:paraId="00000009">
      <w:pPr>
        <w:rPr>
          <w:color w:val="888888"/>
          <w:highlight w:val="white"/>
        </w:rPr>
      </w:pPr>
      <w:r w:rsidDel="00000000" w:rsidR="00000000" w:rsidRPr="00000000">
        <w:rPr>
          <w:color w:val="888888"/>
          <w:highlight w:val="white"/>
          <w:rtl w:val="0"/>
        </w:rPr>
        <w:t xml:space="preserve">--</w:t>
      </w:r>
    </w:p>
    <w:p w:rsidR="00000000" w:rsidDel="00000000" w:rsidP="00000000" w:rsidRDefault="00000000" w:rsidRPr="00000000" w14:paraId="0000000A">
      <w:pPr>
        <w:rPr>
          <w:b w:val="1"/>
          <w:i w:val="1"/>
          <w:color w:val="38761d"/>
          <w:highlight w:val="white"/>
        </w:rPr>
      </w:pPr>
      <w:r w:rsidDel="00000000" w:rsidR="00000000" w:rsidRPr="00000000">
        <w:rPr>
          <w:b w:val="1"/>
          <w:i w:val="1"/>
          <w:color w:val="38761d"/>
          <w:highlight w:val="white"/>
          <w:rtl w:val="0"/>
        </w:rPr>
        <w:t xml:space="preserve">Stephanie Gooden, Ed.S</w:t>
      </w:r>
    </w:p>
    <w:p w:rsidR="00000000" w:rsidDel="00000000" w:rsidP="00000000" w:rsidRDefault="00000000" w:rsidRPr="00000000" w14:paraId="0000000B">
      <w:pPr>
        <w:rPr>
          <w:b w:val="1"/>
          <w:i w:val="1"/>
          <w:color w:val="38761d"/>
          <w:highlight w:val="white"/>
        </w:rPr>
      </w:pPr>
      <w:r w:rsidDel="00000000" w:rsidR="00000000" w:rsidRPr="00000000">
        <w:rPr>
          <w:b w:val="1"/>
          <w:i w:val="1"/>
          <w:color w:val="38761d"/>
          <w:highlight w:val="white"/>
          <w:rtl w:val="0"/>
        </w:rPr>
        <w:t xml:space="preserve">School Counselor</w:t>
      </w:r>
    </w:p>
    <w:p w:rsidR="00000000" w:rsidDel="00000000" w:rsidP="00000000" w:rsidRDefault="00000000" w:rsidRPr="00000000" w14:paraId="0000000C">
      <w:pPr>
        <w:rPr>
          <w:b w:val="1"/>
          <w:i w:val="1"/>
          <w:color w:val="38761d"/>
          <w:highlight w:val="white"/>
        </w:rPr>
      </w:pPr>
      <w:r w:rsidDel="00000000" w:rsidR="00000000" w:rsidRPr="00000000">
        <w:rPr>
          <w:b w:val="1"/>
          <w:i w:val="1"/>
          <w:color w:val="38761d"/>
          <w:highlight w:val="white"/>
          <w:rtl w:val="0"/>
        </w:rPr>
        <w:t xml:space="preserve">Jackson Elementary School</w:t>
      </w:r>
    </w:p>
    <w:p w:rsidR="00000000" w:rsidDel="00000000" w:rsidP="00000000" w:rsidRDefault="00000000" w:rsidRPr="00000000" w14:paraId="0000000D">
      <w:pPr>
        <w:rPr>
          <w:b w:val="1"/>
          <w:i w:val="1"/>
          <w:color w:val="888888"/>
          <w:highlight w:val="white"/>
        </w:rPr>
      </w:pPr>
      <w:r w:rsidDel="00000000" w:rsidR="00000000" w:rsidRPr="00000000">
        <w:rPr>
          <w:b w:val="1"/>
          <w:i w:val="1"/>
          <w:color w:val="888888"/>
          <w:highlight w:val="white"/>
          <w:rtl w:val="0"/>
        </w:rPr>
        <w:t xml:space="preserve">770-775-9480 ext. 8503</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WXGTmAQXDkM32HZq9" TargetMode="External"/><Relationship Id="rId5" Type="http://schemas.openxmlformats.org/officeDocument/2006/relationships/styles" Target="styles.xml"/><Relationship Id="rId6" Type="http://schemas.openxmlformats.org/officeDocument/2006/relationships/hyperlink" Target="https://www.bcssk12.org/site/Default.aspx?PageID=1858" TargetMode="External"/><Relationship Id="rId7" Type="http://schemas.openxmlformats.org/officeDocument/2006/relationships/hyperlink" Target="https://www.bcssk12.org/site/Default.aspx?PageID=1858" TargetMode="External"/><Relationship Id="rId8" Type="http://schemas.openxmlformats.org/officeDocument/2006/relationships/hyperlink" Target="https://forms.gle/WXGTmAQXDkM32HZ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